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D60E" w14:textId="77777777" w:rsidR="00B329F8" w:rsidRPr="00B329F8" w:rsidRDefault="00B329F8" w:rsidP="000B299F">
      <w:pPr>
        <w:spacing w:after="0" w:line="276" w:lineRule="auto"/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9EC7A8B" wp14:editId="45575BDC">
            <wp:simplePos x="0" y="0"/>
            <wp:positionH relativeFrom="column">
              <wp:posOffset>3448803</wp:posOffset>
            </wp:positionH>
            <wp:positionV relativeFrom="paragraph">
              <wp:posOffset>0</wp:posOffset>
            </wp:positionV>
            <wp:extent cx="1901952" cy="731520"/>
            <wp:effectExtent l="0" t="0" r="3175" b="0"/>
            <wp:wrapThrough wrapText="bothSides">
              <wp:wrapPolygon edited="0">
                <wp:start x="0" y="0"/>
                <wp:lineTo x="0" y="20813"/>
                <wp:lineTo x="21420" y="20813"/>
                <wp:lineTo x="214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781926" w:rsidRPr="00B329F8">
        <w:rPr>
          <w:rFonts w:ascii="Arial" w:hAnsi="Arial" w:cs="Arial"/>
          <w:b/>
          <w:bCs/>
          <w:color w:val="4472C4" w:themeColor="accent1"/>
          <w:sz w:val="32"/>
          <w:szCs w:val="32"/>
        </w:rPr>
        <w:t>5</w:t>
      </w:r>
      <w:r w:rsidR="00781926" w:rsidRPr="00B329F8">
        <w:rPr>
          <w:rFonts w:ascii="Arial" w:hAnsi="Arial" w:cs="Arial"/>
          <w:b/>
          <w:bCs/>
          <w:color w:val="4472C4" w:themeColor="accent1"/>
          <w:sz w:val="32"/>
          <w:szCs w:val="32"/>
          <w:vertAlign w:val="superscript"/>
        </w:rPr>
        <w:t>th</w:t>
      </w:r>
      <w:r w:rsidR="00781926" w:rsidRPr="00B329F8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Annual </w:t>
      </w:r>
    </w:p>
    <w:p w14:paraId="5C0698F0" w14:textId="7C1BC9CC" w:rsidR="000B299F" w:rsidRPr="00B329F8" w:rsidRDefault="00781926" w:rsidP="000B299F">
      <w:pPr>
        <w:spacing w:after="0" w:line="276" w:lineRule="auto"/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B329F8">
        <w:rPr>
          <w:rFonts w:ascii="Arial" w:hAnsi="Arial" w:cs="Arial"/>
          <w:b/>
          <w:bCs/>
          <w:color w:val="4472C4" w:themeColor="accent1"/>
          <w:sz w:val="32"/>
          <w:szCs w:val="32"/>
        </w:rPr>
        <w:t>“</w:t>
      </w:r>
      <w:r w:rsidR="000B299F" w:rsidRPr="00B329F8">
        <w:rPr>
          <w:rFonts w:ascii="Arial" w:hAnsi="Arial" w:cs="Arial"/>
          <w:b/>
          <w:bCs/>
          <w:color w:val="4472C4" w:themeColor="accent1"/>
          <w:sz w:val="32"/>
          <w:szCs w:val="32"/>
        </w:rPr>
        <w:t>Bicycling to Restore Sight</w:t>
      </w:r>
      <w:r w:rsidRPr="00B329F8">
        <w:rPr>
          <w:rFonts w:ascii="Arial" w:hAnsi="Arial" w:cs="Arial"/>
          <w:b/>
          <w:bCs/>
          <w:color w:val="4472C4" w:themeColor="accent1"/>
          <w:sz w:val="32"/>
          <w:szCs w:val="32"/>
        </w:rPr>
        <w:t>”</w:t>
      </w:r>
    </w:p>
    <w:p w14:paraId="51199AD5" w14:textId="1ABE0733" w:rsidR="00B329F8" w:rsidRPr="00B329F8" w:rsidRDefault="00B329F8" w:rsidP="000B299F">
      <w:pPr>
        <w:spacing w:after="0" w:line="276" w:lineRule="auto"/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B329F8">
        <w:rPr>
          <w:rFonts w:ascii="Arial" w:hAnsi="Arial" w:cs="Arial"/>
          <w:b/>
          <w:bCs/>
          <w:color w:val="4472C4" w:themeColor="accent1"/>
          <w:sz w:val="32"/>
          <w:szCs w:val="32"/>
        </w:rPr>
        <w:t>Fundraiser</w:t>
      </w:r>
    </w:p>
    <w:p w14:paraId="04260A4E" w14:textId="77777777" w:rsidR="000B299F" w:rsidRPr="003A54F5" w:rsidRDefault="000B299F" w:rsidP="000B299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9DA5AE" w14:textId="30D359E3" w:rsidR="00781926" w:rsidRDefault="000F058B" w:rsidP="007819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23</w:t>
      </w:r>
      <w:r w:rsidRPr="000F058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marks t</w:t>
      </w:r>
      <w:r w:rsidR="00781926" w:rsidRPr="00E43D8C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start of the </w:t>
      </w:r>
      <w:r w:rsidR="00781926" w:rsidRPr="00E43D8C">
        <w:rPr>
          <w:rFonts w:ascii="Arial" w:hAnsi="Arial" w:cs="Arial"/>
          <w:sz w:val="24"/>
          <w:szCs w:val="24"/>
        </w:rPr>
        <w:t>5</w:t>
      </w:r>
      <w:r w:rsidR="00781926" w:rsidRPr="00E43D8C">
        <w:rPr>
          <w:rFonts w:ascii="Arial" w:hAnsi="Arial" w:cs="Arial"/>
          <w:sz w:val="24"/>
          <w:szCs w:val="24"/>
          <w:vertAlign w:val="superscript"/>
        </w:rPr>
        <w:t>th</w:t>
      </w:r>
      <w:r w:rsidR="00781926" w:rsidRPr="00E43D8C">
        <w:rPr>
          <w:rFonts w:ascii="Arial" w:hAnsi="Arial" w:cs="Arial"/>
          <w:sz w:val="24"/>
          <w:szCs w:val="24"/>
        </w:rPr>
        <w:t xml:space="preserve"> Annual Hopeful Ways “Bicycling to Restore Sight” rais</w:t>
      </w:r>
      <w:r w:rsidR="00781926">
        <w:rPr>
          <w:rFonts w:ascii="Arial" w:hAnsi="Arial" w:cs="Arial"/>
          <w:sz w:val="24"/>
          <w:szCs w:val="24"/>
        </w:rPr>
        <w:t>ing</w:t>
      </w:r>
      <w:r w:rsidR="00781926" w:rsidRPr="00E43D8C">
        <w:rPr>
          <w:rFonts w:ascii="Arial" w:hAnsi="Arial" w:cs="Arial"/>
          <w:sz w:val="24"/>
          <w:szCs w:val="24"/>
        </w:rPr>
        <w:t xml:space="preserve"> money to restore vision to impoverished people </w:t>
      </w:r>
      <w:r w:rsidR="00781926">
        <w:rPr>
          <w:rFonts w:ascii="Arial" w:hAnsi="Arial" w:cs="Arial"/>
          <w:sz w:val="24"/>
          <w:szCs w:val="24"/>
        </w:rPr>
        <w:t xml:space="preserve">in Nicaragua who are </w:t>
      </w:r>
      <w:r w:rsidR="00781926" w:rsidRPr="00E43D8C">
        <w:rPr>
          <w:rFonts w:ascii="Arial" w:hAnsi="Arial" w:cs="Arial"/>
          <w:sz w:val="24"/>
          <w:szCs w:val="24"/>
        </w:rPr>
        <w:t xml:space="preserve">nearly blind </w:t>
      </w:r>
      <w:r w:rsidR="00781926">
        <w:rPr>
          <w:rFonts w:ascii="Arial" w:hAnsi="Arial" w:cs="Arial"/>
          <w:sz w:val="24"/>
          <w:szCs w:val="24"/>
        </w:rPr>
        <w:t>with</w:t>
      </w:r>
      <w:r w:rsidR="00781926" w:rsidRPr="00E43D8C">
        <w:rPr>
          <w:rFonts w:ascii="Arial" w:hAnsi="Arial" w:cs="Arial"/>
          <w:sz w:val="24"/>
          <w:szCs w:val="24"/>
        </w:rPr>
        <w:t xml:space="preserve"> severe cataracts. Each $180 raised provides a cataract surgery to restore </w:t>
      </w:r>
      <w:r w:rsidR="00781926">
        <w:rPr>
          <w:rFonts w:ascii="Arial" w:hAnsi="Arial" w:cs="Arial"/>
          <w:sz w:val="24"/>
          <w:szCs w:val="24"/>
        </w:rPr>
        <w:t xml:space="preserve">someone’s </w:t>
      </w:r>
      <w:r w:rsidR="00781926" w:rsidRPr="00E43D8C">
        <w:rPr>
          <w:rFonts w:ascii="Arial" w:hAnsi="Arial" w:cs="Arial"/>
          <w:sz w:val="24"/>
          <w:szCs w:val="24"/>
        </w:rPr>
        <w:t xml:space="preserve">eyesight. </w:t>
      </w:r>
    </w:p>
    <w:p w14:paraId="052854E3" w14:textId="60C5C62D" w:rsidR="00500FD5" w:rsidRDefault="00500FD5" w:rsidP="007819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30608" wp14:editId="0BAD0EFE">
                <wp:simplePos x="0" y="0"/>
                <wp:positionH relativeFrom="column">
                  <wp:posOffset>934720</wp:posOffset>
                </wp:positionH>
                <wp:positionV relativeFrom="paragraph">
                  <wp:posOffset>231302</wp:posOffset>
                </wp:positionV>
                <wp:extent cx="1913255" cy="414655"/>
                <wp:effectExtent l="19050" t="19050" r="10795" b="234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41465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A5EC37" id="Rectangle: Rounded Corners 3" o:spid="_x0000_s1026" style="position:absolute;margin-left:73.6pt;margin-top:18.2pt;width:150.65pt;height:3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" filled="f" strokecolor="red" strokeweight="2.5pt"/>
            </w:pict>
          </mc:Fallback>
        </mc:AlternateContent>
      </w:r>
    </w:p>
    <w:p w14:paraId="0C4017E7" w14:textId="7A4C6B85" w:rsidR="00500FD5" w:rsidRDefault="00781926" w:rsidP="00500FD5">
      <w:pPr>
        <w:jc w:val="center"/>
        <w:rPr>
          <w:rFonts w:ascii="Arial" w:hAnsi="Arial" w:cs="Arial"/>
          <w:sz w:val="24"/>
          <w:szCs w:val="24"/>
        </w:rPr>
      </w:pPr>
      <w:r w:rsidRPr="002A07E5">
        <w:rPr>
          <w:rFonts w:ascii="Arial" w:hAnsi="Arial" w:cs="Arial"/>
          <w:b/>
          <w:bCs/>
          <w:color w:val="FF0000"/>
          <w:sz w:val="40"/>
          <w:szCs w:val="40"/>
        </w:rPr>
        <w:t>DONATE NOW</w:t>
      </w:r>
      <w:r w:rsidRPr="00986413">
        <w:rPr>
          <w:rFonts w:ascii="Arial" w:hAnsi="Arial" w:cs="Arial"/>
          <w:color w:val="FF0000"/>
          <w:sz w:val="24"/>
          <w:szCs w:val="24"/>
        </w:rPr>
        <w:t xml:space="preserve"> </w:t>
      </w:r>
      <w:r w:rsidR="002A07E5">
        <w:rPr>
          <w:rFonts w:ascii="Arial" w:hAnsi="Arial" w:cs="Arial"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to support this worthy cause</w:t>
      </w:r>
    </w:p>
    <w:p w14:paraId="6743F2C3" w14:textId="77777777" w:rsidR="00500FD5" w:rsidRDefault="00500FD5" w:rsidP="00500FD5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DDAFDB9" w14:textId="4BA7E358" w:rsidR="00781926" w:rsidRPr="00500FD5" w:rsidRDefault="00781926" w:rsidP="00500FD5">
      <w:pPr>
        <w:rPr>
          <w:rFonts w:ascii="Arial" w:hAnsi="Arial" w:cs="Arial"/>
          <w:sz w:val="24"/>
          <w:szCs w:val="24"/>
        </w:rPr>
      </w:pPr>
      <w:r w:rsidRPr="002A6587">
        <w:rPr>
          <w:rFonts w:ascii="Arial" w:hAnsi="Arial" w:cs="Arial"/>
          <w:b/>
          <w:bCs/>
          <w:color w:val="FF0000"/>
          <w:sz w:val="24"/>
          <w:szCs w:val="24"/>
        </w:rPr>
        <w:t>Jim Carlins</w:t>
      </w:r>
      <w:r>
        <w:rPr>
          <w:rFonts w:ascii="Arial" w:hAnsi="Arial" w:cs="Arial"/>
          <w:sz w:val="24"/>
          <w:szCs w:val="24"/>
        </w:rPr>
        <w:t xml:space="preserve"> is participating in this bicycle ride with the goal of raising $2,200 so that 12 needy people can have their vision restored with cataract surgery.</w:t>
      </w:r>
      <w:r w:rsidRPr="000139CE">
        <w:rPr>
          <w:rFonts w:ascii="Arial" w:hAnsi="Arial" w:cs="Arial"/>
          <w:sz w:val="24"/>
          <w:szCs w:val="24"/>
        </w:rPr>
        <w:t xml:space="preserve"> </w:t>
      </w:r>
      <w:r w:rsidRPr="00E43D8C">
        <w:rPr>
          <w:rFonts w:ascii="Arial" w:hAnsi="Arial" w:cs="Arial"/>
          <w:sz w:val="24"/>
          <w:szCs w:val="24"/>
        </w:rPr>
        <w:t>The</w:t>
      </w:r>
      <w:r w:rsidR="00500FD5">
        <w:rPr>
          <w:rFonts w:ascii="Arial" w:hAnsi="Arial" w:cs="Arial"/>
          <w:sz w:val="24"/>
          <w:szCs w:val="24"/>
        </w:rPr>
        <w:t xml:space="preserve"> </w:t>
      </w:r>
      <w:r w:rsidRPr="00E43D8C">
        <w:rPr>
          <w:rFonts w:ascii="Arial" w:hAnsi="Arial" w:cs="Arial"/>
          <w:sz w:val="24"/>
          <w:szCs w:val="24"/>
        </w:rPr>
        <w:t xml:space="preserve">bike route will cover </w:t>
      </w:r>
      <w:r w:rsidR="003716A6">
        <w:rPr>
          <w:rFonts w:ascii="Arial" w:hAnsi="Arial" w:cs="Arial"/>
          <w:sz w:val="24"/>
          <w:szCs w:val="24"/>
        </w:rPr>
        <w:t>over</w:t>
      </w:r>
      <w:r w:rsidRPr="00E43D8C">
        <w:rPr>
          <w:rFonts w:ascii="Arial" w:hAnsi="Arial" w:cs="Arial"/>
          <w:sz w:val="24"/>
          <w:szCs w:val="24"/>
        </w:rPr>
        <w:t xml:space="preserve"> </w:t>
      </w:r>
      <w:r w:rsidR="003716A6">
        <w:rPr>
          <w:rFonts w:ascii="Arial" w:hAnsi="Arial" w:cs="Arial"/>
          <w:sz w:val="24"/>
          <w:szCs w:val="24"/>
        </w:rPr>
        <w:t>3</w:t>
      </w:r>
      <w:r w:rsidRPr="00E43D8C">
        <w:rPr>
          <w:rFonts w:ascii="Arial" w:hAnsi="Arial" w:cs="Arial"/>
          <w:sz w:val="24"/>
          <w:szCs w:val="24"/>
        </w:rPr>
        <w:t>00 miles of</w:t>
      </w:r>
      <w:r w:rsidR="000D5C22">
        <w:rPr>
          <w:rFonts w:ascii="Arial" w:hAnsi="Arial" w:cs="Arial"/>
          <w:sz w:val="24"/>
          <w:szCs w:val="24"/>
        </w:rPr>
        <w:t xml:space="preserve"> steep</w:t>
      </w:r>
      <w:r w:rsidRPr="00E43D8C">
        <w:rPr>
          <w:rFonts w:ascii="Arial" w:hAnsi="Arial" w:cs="Arial"/>
          <w:sz w:val="24"/>
          <w:szCs w:val="24"/>
        </w:rPr>
        <w:t xml:space="preserve"> mountainous terrain in the Vermont Green Mountains with </w:t>
      </w:r>
      <w:r w:rsidR="003716A6">
        <w:rPr>
          <w:rFonts w:ascii="Arial" w:hAnsi="Arial" w:cs="Arial"/>
          <w:sz w:val="24"/>
          <w:szCs w:val="24"/>
        </w:rPr>
        <w:t>16</w:t>
      </w:r>
      <w:r w:rsidRPr="00E43D8C">
        <w:rPr>
          <w:rFonts w:ascii="Arial" w:hAnsi="Arial" w:cs="Arial"/>
          <w:sz w:val="24"/>
          <w:szCs w:val="24"/>
        </w:rPr>
        <w:t xml:space="preserve">,000 feet </w:t>
      </w:r>
      <w:r w:rsidR="003716A6">
        <w:rPr>
          <w:rFonts w:ascii="Arial" w:hAnsi="Arial" w:cs="Arial"/>
          <w:sz w:val="24"/>
          <w:szCs w:val="24"/>
        </w:rPr>
        <w:t>uphill</w:t>
      </w:r>
      <w:r w:rsidRPr="00E43D8C">
        <w:rPr>
          <w:rFonts w:ascii="Arial" w:hAnsi="Arial" w:cs="Arial"/>
          <w:sz w:val="24"/>
          <w:szCs w:val="24"/>
        </w:rPr>
        <w:t xml:space="preserve"> elevation change</w:t>
      </w:r>
      <w:r w:rsidR="0082717B">
        <w:rPr>
          <w:rFonts w:ascii="Arial" w:hAnsi="Arial" w:cs="Arial"/>
          <w:sz w:val="24"/>
          <w:szCs w:val="24"/>
        </w:rPr>
        <w:t xml:space="preserve">. </w:t>
      </w:r>
      <w:bookmarkStart w:id="0" w:name="_Hlk79930871"/>
      <w:r w:rsidR="0082717B">
        <w:rPr>
          <w:rFonts w:ascii="Arial" w:hAnsi="Arial" w:cs="Arial"/>
          <w:sz w:val="24"/>
          <w:szCs w:val="24"/>
        </w:rPr>
        <w:t>T</w:t>
      </w:r>
      <w:r w:rsidR="0082717B">
        <w:rPr>
          <w:rFonts w:ascii="Arial" w:hAnsi="Arial" w:cs="Arial"/>
          <w:sz w:val="24"/>
          <w:szCs w:val="24"/>
        </w:rPr>
        <w:t>he 6-day trip</w:t>
      </w:r>
      <w:r w:rsidR="0082717B">
        <w:rPr>
          <w:rFonts w:ascii="Arial" w:hAnsi="Arial" w:cs="Arial"/>
          <w:sz w:val="24"/>
          <w:szCs w:val="24"/>
        </w:rPr>
        <w:t xml:space="preserve"> is self-supported with riders carrying their own food, </w:t>
      </w:r>
      <w:r w:rsidR="00B329F8">
        <w:rPr>
          <w:rFonts w:ascii="Arial" w:hAnsi="Arial" w:cs="Arial"/>
          <w:sz w:val="24"/>
          <w:szCs w:val="24"/>
        </w:rPr>
        <w:t>clothing and</w:t>
      </w:r>
      <w:r w:rsidR="0082717B">
        <w:rPr>
          <w:rFonts w:ascii="Arial" w:hAnsi="Arial" w:cs="Arial"/>
          <w:sz w:val="24"/>
          <w:szCs w:val="24"/>
        </w:rPr>
        <w:t xml:space="preserve"> camp gear</w:t>
      </w:r>
      <w:r w:rsidRPr="00E43D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 xml:space="preserve">Follow Jim on this journey through daily posts at </w:t>
      </w:r>
      <w:r w:rsidRPr="002A6587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6" w:history="1">
        <w:r w:rsidRPr="00E73770">
          <w:rPr>
            <w:rStyle w:val="Hyperlink"/>
            <w:rFonts w:ascii="Arial" w:hAnsi="Arial" w:cs="Arial"/>
            <w:sz w:val="24"/>
            <w:szCs w:val="24"/>
          </w:rPr>
          <w:t>www.facebook.com/jjcarlins</w:t>
        </w:r>
      </w:hyperlink>
      <w:r w:rsidR="0082717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cellular service </w:t>
      </w:r>
      <w:r w:rsidR="00500FD5">
        <w:rPr>
          <w:rFonts w:ascii="Arial" w:hAnsi="Arial" w:cs="Arial"/>
          <w:sz w:val="24"/>
          <w:szCs w:val="24"/>
        </w:rPr>
        <w:t>permitting in</w:t>
      </w:r>
      <w:r>
        <w:rPr>
          <w:rFonts w:ascii="Arial" w:hAnsi="Arial" w:cs="Arial"/>
          <w:sz w:val="24"/>
          <w:szCs w:val="24"/>
        </w:rPr>
        <w:t xml:space="preserve"> the rural communities</w:t>
      </w:r>
      <w:r w:rsidR="0082717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15447C20" w14:textId="6E1B3C9C" w:rsidR="00781926" w:rsidRDefault="00781926" w:rsidP="007819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Hopeful Ways is an all-volunteer 501c3 non-profit organization. 100% of donations deliver much needed and valuable services.</w:t>
      </w:r>
    </w:p>
    <w:p w14:paraId="2DFBFABB" w14:textId="0D858412" w:rsidR="000B299F" w:rsidRPr="00C40B85" w:rsidRDefault="000B299F" w:rsidP="00500FD5">
      <w:pPr>
        <w:spacing w:after="0" w:line="276" w:lineRule="auto"/>
        <w:rPr>
          <w:rFonts w:ascii="Arial" w:hAnsi="Arial" w:cs="Arial"/>
          <w:b/>
          <w:bCs/>
          <w:sz w:val="16"/>
          <w:szCs w:val="16"/>
        </w:rPr>
      </w:pPr>
    </w:p>
    <w:p w14:paraId="3A49FC95" w14:textId="7310CB64" w:rsidR="00C40B85" w:rsidRPr="00885CDD" w:rsidRDefault="00C4366B" w:rsidP="00885CD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5CDD">
        <w:rPr>
          <w:rFonts w:ascii="Arial" w:hAnsi="Arial" w:cs="Arial"/>
          <w:b/>
          <w:bCs/>
          <w:sz w:val="24"/>
          <w:szCs w:val="24"/>
        </w:rPr>
        <w:t>Thank you for your support!</w:t>
      </w:r>
    </w:p>
    <w:p w14:paraId="43281616" w14:textId="0B395DD5" w:rsidR="000B299F" w:rsidRDefault="00B329F8" w:rsidP="003D276F">
      <w:pPr>
        <w:spacing w:after="0" w:line="276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E16CBC" wp14:editId="53C2738E">
            <wp:simplePos x="0" y="0"/>
            <wp:positionH relativeFrom="column">
              <wp:posOffset>435935</wp:posOffset>
            </wp:positionH>
            <wp:positionV relativeFrom="paragraph">
              <wp:posOffset>157480</wp:posOffset>
            </wp:positionV>
            <wp:extent cx="5229860" cy="2377440"/>
            <wp:effectExtent l="0" t="0" r="8890" b="3810"/>
            <wp:wrapThrough wrapText="bothSides">
              <wp:wrapPolygon edited="0">
                <wp:start x="0" y="0"/>
                <wp:lineTo x="0" y="21462"/>
                <wp:lineTo x="21558" y="21462"/>
                <wp:lineTo x="215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8C627" w14:textId="098034BB" w:rsidR="000B299F" w:rsidRDefault="000B299F" w:rsidP="003D276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E7A8BE7" w14:textId="3074C86A" w:rsidR="00C4366B" w:rsidRPr="003D276F" w:rsidRDefault="00C4366B" w:rsidP="003D276F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C4366B" w:rsidRPr="003D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56E12"/>
    <w:multiLevelType w:val="hybridMultilevel"/>
    <w:tmpl w:val="F6DE4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2050"/>
    <w:multiLevelType w:val="hybridMultilevel"/>
    <w:tmpl w:val="BFBAD8BE"/>
    <w:lvl w:ilvl="0" w:tplc="43F20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0F78"/>
    <w:multiLevelType w:val="hybridMultilevel"/>
    <w:tmpl w:val="F6DE4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E4A53"/>
    <w:multiLevelType w:val="hybridMultilevel"/>
    <w:tmpl w:val="F6DE4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6F"/>
    <w:rsid w:val="000110C7"/>
    <w:rsid w:val="000567AE"/>
    <w:rsid w:val="000B299F"/>
    <w:rsid w:val="000C65DE"/>
    <w:rsid w:val="000D31C6"/>
    <w:rsid w:val="000D5C22"/>
    <w:rsid w:val="000F058B"/>
    <w:rsid w:val="00112EBA"/>
    <w:rsid w:val="00113C15"/>
    <w:rsid w:val="00175484"/>
    <w:rsid w:val="0018174E"/>
    <w:rsid w:val="001A28BD"/>
    <w:rsid w:val="001E7E08"/>
    <w:rsid w:val="00203A21"/>
    <w:rsid w:val="00213E26"/>
    <w:rsid w:val="00274953"/>
    <w:rsid w:val="00277705"/>
    <w:rsid w:val="002A07E5"/>
    <w:rsid w:val="002F6AA5"/>
    <w:rsid w:val="003409E6"/>
    <w:rsid w:val="003716A6"/>
    <w:rsid w:val="003A54F5"/>
    <w:rsid w:val="003D276F"/>
    <w:rsid w:val="00430612"/>
    <w:rsid w:val="0045640C"/>
    <w:rsid w:val="0045712E"/>
    <w:rsid w:val="00500FD5"/>
    <w:rsid w:val="00547C9D"/>
    <w:rsid w:val="005A1F43"/>
    <w:rsid w:val="005A3AF0"/>
    <w:rsid w:val="005F130F"/>
    <w:rsid w:val="00602457"/>
    <w:rsid w:val="0076001D"/>
    <w:rsid w:val="0077430A"/>
    <w:rsid w:val="00781926"/>
    <w:rsid w:val="007924AC"/>
    <w:rsid w:val="007D65C3"/>
    <w:rsid w:val="0082717B"/>
    <w:rsid w:val="00885CDD"/>
    <w:rsid w:val="008D3503"/>
    <w:rsid w:val="0092741E"/>
    <w:rsid w:val="009570A9"/>
    <w:rsid w:val="009A60B8"/>
    <w:rsid w:val="009D62CA"/>
    <w:rsid w:val="00A47A15"/>
    <w:rsid w:val="00A94B0C"/>
    <w:rsid w:val="00AD3BF1"/>
    <w:rsid w:val="00AE36FD"/>
    <w:rsid w:val="00B2568C"/>
    <w:rsid w:val="00B329F8"/>
    <w:rsid w:val="00B9191E"/>
    <w:rsid w:val="00BB6626"/>
    <w:rsid w:val="00BE73FE"/>
    <w:rsid w:val="00C34E8B"/>
    <w:rsid w:val="00C40B85"/>
    <w:rsid w:val="00C4366B"/>
    <w:rsid w:val="00CB4B7F"/>
    <w:rsid w:val="00D75D43"/>
    <w:rsid w:val="00DE449C"/>
    <w:rsid w:val="00E368B0"/>
    <w:rsid w:val="00E66687"/>
    <w:rsid w:val="00ED3685"/>
    <w:rsid w:val="00FA6F4C"/>
    <w:rsid w:val="00F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45EC"/>
  <w15:chartTrackingRefBased/>
  <w15:docId w15:val="{B8B3AA17-0B3F-407C-A11B-4392E9B4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3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3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4B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9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jjcarli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Carlins</dc:creator>
  <cp:keywords/>
  <dc:description/>
  <cp:lastModifiedBy>Jim Carlins</cp:lastModifiedBy>
  <cp:revision>2</cp:revision>
  <cp:lastPrinted>2020-08-08T07:23:00Z</cp:lastPrinted>
  <dcterms:created xsi:type="dcterms:W3CDTF">2021-08-16T23:02:00Z</dcterms:created>
  <dcterms:modified xsi:type="dcterms:W3CDTF">2021-08-16T23:02:00Z</dcterms:modified>
</cp:coreProperties>
</file>